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BDF" w:rsidRDefault="00D76BDF" w:rsidP="00D76BDF">
      <w:pPr>
        <w:spacing w:after="0"/>
        <w:jc w:val="center"/>
        <w:rPr>
          <w:rFonts w:ascii="Times New Roman" w:hAnsi="Times New Roman" w:cs="Times New Roman"/>
          <w:b/>
          <w:sz w:val="24"/>
          <w:szCs w:val="24"/>
          <w:highlight w:val="yellow"/>
        </w:rPr>
      </w:pPr>
      <w:r w:rsidRPr="00D76BDF">
        <w:rPr>
          <w:rFonts w:ascii="Times New Roman" w:hAnsi="Times New Roman" w:cs="Times New Roman"/>
          <w:b/>
          <w:sz w:val="24"/>
          <w:szCs w:val="24"/>
          <w:highlight w:val="yellow"/>
        </w:rPr>
        <w:t>С 1 апреля</w:t>
      </w:r>
      <w:r>
        <w:rPr>
          <w:rFonts w:ascii="Times New Roman" w:hAnsi="Times New Roman" w:cs="Times New Roman"/>
          <w:b/>
          <w:sz w:val="24"/>
          <w:szCs w:val="24"/>
          <w:highlight w:val="yellow"/>
        </w:rPr>
        <w:t xml:space="preserve"> 2020 года</w:t>
      </w:r>
      <w:r w:rsidRPr="00D76BDF">
        <w:rPr>
          <w:rFonts w:ascii="Times New Roman" w:hAnsi="Times New Roman" w:cs="Times New Roman"/>
          <w:b/>
          <w:sz w:val="24"/>
          <w:szCs w:val="24"/>
          <w:highlight w:val="yellow"/>
        </w:rPr>
        <w:t xml:space="preserve"> установлена административная ответственность</w:t>
      </w:r>
    </w:p>
    <w:p w:rsidR="00D76BDF" w:rsidRPr="00D76BDF" w:rsidRDefault="00D76BDF" w:rsidP="00D76BDF">
      <w:pPr>
        <w:spacing w:after="0"/>
        <w:jc w:val="center"/>
        <w:rPr>
          <w:rFonts w:ascii="Times New Roman" w:hAnsi="Times New Roman" w:cs="Times New Roman"/>
          <w:b/>
          <w:sz w:val="24"/>
          <w:szCs w:val="24"/>
        </w:rPr>
      </w:pPr>
      <w:r w:rsidRPr="00D76BDF">
        <w:rPr>
          <w:rFonts w:ascii="Times New Roman" w:hAnsi="Times New Roman" w:cs="Times New Roman"/>
          <w:b/>
          <w:sz w:val="24"/>
          <w:szCs w:val="24"/>
          <w:highlight w:val="yellow"/>
        </w:rPr>
        <w:t xml:space="preserve"> за нарушение карантина и режима самоизоляции</w:t>
      </w:r>
    </w:p>
    <w:p w:rsidR="00D76BDF" w:rsidRPr="00D76BDF" w:rsidRDefault="00D76BDF" w:rsidP="00D76BDF">
      <w:pPr>
        <w:spacing w:after="0"/>
        <w:ind w:firstLine="708"/>
        <w:jc w:val="both"/>
        <w:rPr>
          <w:rFonts w:ascii="Times New Roman" w:hAnsi="Times New Roman" w:cs="Times New Roman"/>
          <w:sz w:val="24"/>
          <w:szCs w:val="24"/>
        </w:rPr>
      </w:pPr>
      <w:r w:rsidRPr="00D76BDF">
        <w:rPr>
          <w:rFonts w:ascii="Times New Roman" w:hAnsi="Times New Roman" w:cs="Times New Roman"/>
          <w:sz w:val="24"/>
          <w:szCs w:val="24"/>
        </w:rPr>
        <w:t>Федеральным законом от 1 апреля 2020 г. № 99-ФЗ1 внесены изменения в КоАП, согласно которым установлена административная ответственность за нарушение законодательства в области обеспечения санитарно-эпидемиологического благополучия населения, совершенные в период режима ЧС или при возникновении угрозы распространения опасного заболевания или проведения ограничительных мероприятий (карантина), а также за невыполнение в установленный срок требования органа, осуществляющего федеральный государственный санэпиднадзор, о проведении санитарно-эпидемиологических мероприятий. Соответствующие поправки внесены в ст. 6.3 КоАП РФ. Данные нарушения влекут наложение административного штрафа на:</w:t>
      </w:r>
    </w:p>
    <w:p w:rsidR="00D76BDF" w:rsidRPr="00D76BDF" w:rsidRDefault="00D76BDF" w:rsidP="00D76BDF">
      <w:pPr>
        <w:spacing w:after="0"/>
        <w:jc w:val="both"/>
        <w:rPr>
          <w:rFonts w:ascii="Times New Roman" w:hAnsi="Times New Roman" w:cs="Times New Roman"/>
          <w:sz w:val="24"/>
          <w:szCs w:val="24"/>
        </w:rPr>
      </w:pPr>
      <w:r w:rsidRPr="00D76BDF">
        <w:rPr>
          <w:rFonts w:ascii="Times New Roman" w:hAnsi="Times New Roman" w:cs="Times New Roman"/>
          <w:sz w:val="24"/>
          <w:szCs w:val="24"/>
        </w:rPr>
        <w:t>граждан – в размере от 15 тыс. до 40 тыс. руб.;</w:t>
      </w:r>
    </w:p>
    <w:p w:rsidR="00D76BDF" w:rsidRPr="00D76BDF" w:rsidRDefault="00D76BDF" w:rsidP="00D76BDF">
      <w:pPr>
        <w:spacing w:after="0"/>
        <w:jc w:val="both"/>
        <w:rPr>
          <w:rFonts w:ascii="Times New Roman" w:hAnsi="Times New Roman" w:cs="Times New Roman"/>
          <w:sz w:val="24"/>
          <w:szCs w:val="24"/>
        </w:rPr>
      </w:pPr>
      <w:r w:rsidRPr="00D76BDF">
        <w:rPr>
          <w:rFonts w:ascii="Times New Roman" w:hAnsi="Times New Roman" w:cs="Times New Roman"/>
          <w:sz w:val="24"/>
          <w:szCs w:val="24"/>
        </w:rPr>
        <w:t>должностных лиц – от 50 тыс. до 150 тыс. руб.;</w:t>
      </w:r>
    </w:p>
    <w:p w:rsidR="00D76BDF" w:rsidRPr="00D76BDF" w:rsidRDefault="00D76BDF" w:rsidP="00D76BDF">
      <w:pPr>
        <w:spacing w:after="0"/>
        <w:jc w:val="both"/>
        <w:rPr>
          <w:rFonts w:ascii="Times New Roman" w:hAnsi="Times New Roman" w:cs="Times New Roman"/>
          <w:sz w:val="24"/>
          <w:szCs w:val="24"/>
        </w:rPr>
      </w:pPr>
      <w:r w:rsidRPr="00D76BDF">
        <w:rPr>
          <w:rFonts w:ascii="Times New Roman" w:hAnsi="Times New Roman" w:cs="Times New Roman"/>
          <w:sz w:val="24"/>
          <w:szCs w:val="24"/>
        </w:rPr>
        <w:t>ИП – от 50 тыс. до 150 тыс. руб. или приостановление деятельности на срок до 90 суток;</w:t>
      </w:r>
    </w:p>
    <w:p w:rsidR="00D76BDF" w:rsidRPr="00D76BDF" w:rsidRDefault="00D76BDF" w:rsidP="00D76BDF">
      <w:pPr>
        <w:spacing w:after="0"/>
        <w:jc w:val="both"/>
        <w:rPr>
          <w:rFonts w:ascii="Times New Roman" w:hAnsi="Times New Roman" w:cs="Times New Roman"/>
          <w:sz w:val="24"/>
          <w:szCs w:val="24"/>
        </w:rPr>
      </w:pPr>
      <w:proofErr w:type="spellStart"/>
      <w:r w:rsidRPr="00D76BDF">
        <w:rPr>
          <w:rFonts w:ascii="Times New Roman" w:hAnsi="Times New Roman" w:cs="Times New Roman"/>
          <w:sz w:val="24"/>
          <w:szCs w:val="24"/>
        </w:rPr>
        <w:t>юрлиц</w:t>
      </w:r>
      <w:proofErr w:type="spellEnd"/>
      <w:r w:rsidRPr="00D76BDF">
        <w:rPr>
          <w:rFonts w:ascii="Times New Roman" w:hAnsi="Times New Roman" w:cs="Times New Roman"/>
          <w:sz w:val="24"/>
          <w:szCs w:val="24"/>
        </w:rPr>
        <w:t xml:space="preserve"> – от 200 тыс. до 500 тыс. руб. или приостановление деятельности на срок до 90 суток. </w:t>
      </w:r>
    </w:p>
    <w:p w:rsidR="00D76BDF" w:rsidRDefault="00D76BDF" w:rsidP="00D76BDF">
      <w:pPr>
        <w:spacing w:after="0"/>
        <w:ind w:firstLine="708"/>
        <w:jc w:val="both"/>
        <w:rPr>
          <w:rFonts w:ascii="Times New Roman" w:hAnsi="Times New Roman" w:cs="Times New Roman"/>
          <w:sz w:val="24"/>
          <w:szCs w:val="24"/>
        </w:rPr>
      </w:pPr>
    </w:p>
    <w:p w:rsidR="00D76BDF" w:rsidRPr="00D76BDF" w:rsidRDefault="00D76BDF" w:rsidP="00D76BDF">
      <w:pPr>
        <w:spacing w:after="0"/>
        <w:ind w:firstLine="708"/>
        <w:jc w:val="both"/>
        <w:rPr>
          <w:rFonts w:ascii="Times New Roman" w:hAnsi="Times New Roman" w:cs="Times New Roman"/>
          <w:sz w:val="24"/>
          <w:szCs w:val="24"/>
        </w:rPr>
      </w:pPr>
      <w:bookmarkStart w:id="0" w:name="_GoBack"/>
      <w:bookmarkEnd w:id="0"/>
      <w:r w:rsidRPr="00D76BDF">
        <w:rPr>
          <w:rFonts w:ascii="Times New Roman" w:hAnsi="Times New Roman" w:cs="Times New Roman"/>
          <w:sz w:val="24"/>
          <w:szCs w:val="24"/>
        </w:rPr>
        <w:t xml:space="preserve">Названная статья также дополнена нормой о повышенной ответственности за те же действия (бездействие), повлекшие причинение вреда здоровью человека или смерть человека, если в них отсутствуют признаки уголовно наказуемого деяния. </w:t>
      </w:r>
    </w:p>
    <w:p w:rsidR="00D76BDF" w:rsidRPr="00D76BDF" w:rsidRDefault="00D76BDF" w:rsidP="00D76BDF">
      <w:pPr>
        <w:spacing w:after="0"/>
        <w:ind w:firstLine="708"/>
        <w:jc w:val="both"/>
        <w:rPr>
          <w:rFonts w:ascii="Times New Roman" w:hAnsi="Times New Roman" w:cs="Times New Roman"/>
          <w:sz w:val="24"/>
          <w:szCs w:val="24"/>
        </w:rPr>
      </w:pPr>
      <w:r w:rsidRPr="00D76BDF">
        <w:rPr>
          <w:rFonts w:ascii="Times New Roman" w:hAnsi="Times New Roman" w:cs="Times New Roman"/>
          <w:sz w:val="24"/>
          <w:szCs w:val="24"/>
        </w:rPr>
        <w:t xml:space="preserve">Глава 20 КоАП РФ теперь включает в себя ст. 20.6.1, устанавливающую административную ответственность за нарушение режима самоизоляции, а именно, за невыполнение правил поведения при введении режима повышенной готовности на территории, на которой существует угроза возникновения чрезвычайной ситуации, или в зоне чрезвычайной ситуации. Ответственность за указанное правонарушение наступит, если эти действия не подпадают под нормы ст. 6.3 КоАП РФ (с учетом вышеуказанных новых поправок). Так, для граждан предусмотрены предупреждение или штраф от 1 тыс. до 30 тыс. руб., для должностных лиц – штраф от 10 тыс. до 50 тыс. руб., для ИП – штраф от 30 тыс. до 50 тыс. руб., для </w:t>
      </w:r>
      <w:proofErr w:type="spellStart"/>
      <w:r w:rsidRPr="00D76BDF">
        <w:rPr>
          <w:rFonts w:ascii="Times New Roman" w:hAnsi="Times New Roman" w:cs="Times New Roman"/>
          <w:sz w:val="24"/>
          <w:szCs w:val="24"/>
        </w:rPr>
        <w:t>юрлиц</w:t>
      </w:r>
      <w:proofErr w:type="spellEnd"/>
      <w:r w:rsidRPr="00D76BDF">
        <w:rPr>
          <w:rFonts w:ascii="Times New Roman" w:hAnsi="Times New Roman" w:cs="Times New Roman"/>
          <w:sz w:val="24"/>
          <w:szCs w:val="24"/>
        </w:rPr>
        <w:t xml:space="preserve"> – от 100 тыс. до 300 тыс. руб. Совершение данных действий (бездействия), повлекших причинение вреда здоровью человека или имуществу, либо совершенные повторно, влекут более строгие наказания. </w:t>
      </w:r>
    </w:p>
    <w:p w:rsidR="00D76BDF" w:rsidRPr="00D76BDF" w:rsidRDefault="00D76BDF" w:rsidP="00D76BDF">
      <w:pPr>
        <w:spacing w:after="0"/>
        <w:ind w:firstLine="708"/>
        <w:jc w:val="both"/>
        <w:rPr>
          <w:rFonts w:ascii="Times New Roman" w:hAnsi="Times New Roman" w:cs="Times New Roman"/>
          <w:sz w:val="24"/>
          <w:szCs w:val="24"/>
        </w:rPr>
      </w:pPr>
      <w:r w:rsidRPr="00D76BDF">
        <w:rPr>
          <w:rFonts w:ascii="Times New Roman" w:hAnsi="Times New Roman" w:cs="Times New Roman"/>
          <w:sz w:val="24"/>
          <w:szCs w:val="24"/>
        </w:rPr>
        <w:t xml:space="preserve">Следует отметить, со вчерашнего дня вступил в силу Федеральный закон от 1 апреля 2020 г. № 100-ФЗ2, который усиливает также и уголовную ответственность за нарушение санитарно-эпидемиологических правил, если оно повлекло массовое заболевание или отравление людей, или если виновными действиями создана угроза таких последствий. </w:t>
      </w:r>
    </w:p>
    <w:p w:rsidR="00D76BDF" w:rsidRPr="00D76BDF" w:rsidRDefault="00D76BDF" w:rsidP="00D76BDF">
      <w:pPr>
        <w:spacing w:after="0"/>
        <w:ind w:firstLine="708"/>
        <w:jc w:val="both"/>
        <w:rPr>
          <w:rFonts w:ascii="Times New Roman" w:hAnsi="Times New Roman" w:cs="Times New Roman"/>
          <w:sz w:val="24"/>
          <w:szCs w:val="24"/>
        </w:rPr>
      </w:pPr>
      <w:r w:rsidRPr="00D76BDF">
        <w:rPr>
          <w:rFonts w:ascii="Times New Roman" w:hAnsi="Times New Roman" w:cs="Times New Roman"/>
          <w:sz w:val="24"/>
          <w:szCs w:val="24"/>
        </w:rPr>
        <w:t xml:space="preserve">Поправки внесены и в ст. 13.15 КоАП РФ. Для </w:t>
      </w:r>
      <w:proofErr w:type="spellStart"/>
      <w:r w:rsidRPr="00D76BDF">
        <w:rPr>
          <w:rFonts w:ascii="Times New Roman" w:hAnsi="Times New Roman" w:cs="Times New Roman"/>
          <w:sz w:val="24"/>
          <w:szCs w:val="24"/>
        </w:rPr>
        <w:t>юрлиц</w:t>
      </w:r>
      <w:proofErr w:type="spellEnd"/>
      <w:r w:rsidRPr="00D76BDF">
        <w:rPr>
          <w:rFonts w:ascii="Times New Roman" w:hAnsi="Times New Roman" w:cs="Times New Roman"/>
          <w:sz w:val="24"/>
          <w:szCs w:val="24"/>
        </w:rPr>
        <w:t xml:space="preserve"> установлен штраф от 1,5 млн до 3 млн руб. с конфискацией предмета административного правонарушения или без таковой за распространение в СМИ или информационно-телекоммуникационных сетях под видом достоверных сообщений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Если же такие действия </w:t>
      </w:r>
      <w:proofErr w:type="spellStart"/>
      <w:r w:rsidRPr="00D76BDF">
        <w:rPr>
          <w:rFonts w:ascii="Times New Roman" w:hAnsi="Times New Roman" w:cs="Times New Roman"/>
          <w:sz w:val="24"/>
          <w:szCs w:val="24"/>
        </w:rPr>
        <w:t>юрлица</w:t>
      </w:r>
      <w:proofErr w:type="spellEnd"/>
      <w:r w:rsidRPr="00D76BDF">
        <w:rPr>
          <w:rFonts w:ascii="Times New Roman" w:hAnsi="Times New Roman" w:cs="Times New Roman"/>
          <w:sz w:val="24"/>
          <w:szCs w:val="24"/>
        </w:rPr>
        <w:t xml:space="preserve"> повлекли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 штраф будет варьироваться в пределах от 3 млн до 5 млн руб. В примечании к статье уточняется, что обстоятельствами, представляющими угрозу для жизни, признаются ЧС природного, техногенного, в том числе экологического характера, эпидемии, эпизоотии, аварии, </w:t>
      </w:r>
      <w:r w:rsidRPr="00D76BDF">
        <w:rPr>
          <w:rFonts w:ascii="Times New Roman" w:hAnsi="Times New Roman" w:cs="Times New Roman"/>
          <w:sz w:val="24"/>
          <w:szCs w:val="24"/>
        </w:rPr>
        <w:lastRenderedPageBreak/>
        <w:t>катастрофы и т. д., повлекшие или могущие повлечь человеческие жертвы, ущерб здоровью и окружающей среде, материальные потери и нарушение условий жизнедеятельности людей.</w:t>
      </w:r>
    </w:p>
    <w:p w:rsidR="00D76BDF" w:rsidRPr="00D76BDF" w:rsidRDefault="00D76BDF" w:rsidP="00D76BDF">
      <w:pPr>
        <w:spacing w:after="0"/>
        <w:ind w:firstLine="708"/>
        <w:jc w:val="both"/>
        <w:rPr>
          <w:rFonts w:ascii="Times New Roman" w:hAnsi="Times New Roman" w:cs="Times New Roman"/>
          <w:sz w:val="24"/>
          <w:szCs w:val="24"/>
        </w:rPr>
      </w:pPr>
      <w:r w:rsidRPr="00D76BDF">
        <w:rPr>
          <w:rFonts w:ascii="Times New Roman" w:hAnsi="Times New Roman" w:cs="Times New Roman"/>
          <w:sz w:val="24"/>
          <w:szCs w:val="24"/>
        </w:rPr>
        <w:t xml:space="preserve">Напомним, сегодня применяется норма об административной ответственности (ч. 9 ст. 13.15 КоАП РФ) за распространение в СМИ,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объектов жизнеобеспечения и т. д.: для граждан предусмотрены штрафы в размере от 30 тыс. до 100 тыс. руб. с конфискацией предмета правонарушения или без таковой. Штрафы действуют и для должностных лиц – от 60 тыс. до 200 тыс. руб., и для </w:t>
      </w:r>
      <w:proofErr w:type="spellStart"/>
      <w:r w:rsidRPr="00D76BDF">
        <w:rPr>
          <w:rFonts w:ascii="Times New Roman" w:hAnsi="Times New Roman" w:cs="Times New Roman"/>
          <w:sz w:val="24"/>
          <w:szCs w:val="24"/>
        </w:rPr>
        <w:t>юрлиц</w:t>
      </w:r>
      <w:proofErr w:type="spellEnd"/>
      <w:r w:rsidRPr="00D76BDF">
        <w:rPr>
          <w:rFonts w:ascii="Times New Roman" w:hAnsi="Times New Roman" w:cs="Times New Roman"/>
          <w:sz w:val="24"/>
          <w:szCs w:val="24"/>
        </w:rPr>
        <w:t xml:space="preserve"> – от 200 тыс. до 500 тыс. руб. с конфискацией предмета правонарушения или без таковой.</w:t>
      </w:r>
    </w:p>
    <w:p w:rsidR="00D76BDF" w:rsidRPr="00D76BDF" w:rsidRDefault="00D76BDF" w:rsidP="00D76BDF">
      <w:pPr>
        <w:spacing w:after="0"/>
        <w:ind w:firstLine="708"/>
        <w:jc w:val="both"/>
        <w:rPr>
          <w:rFonts w:ascii="Times New Roman" w:hAnsi="Times New Roman" w:cs="Times New Roman"/>
          <w:sz w:val="24"/>
          <w:szCs w:val="24"/>
        </w:rPr>
      </w:pPr>
      <w:r w:rsidRPr="00D76BDF">
        <w:rPr>
          <w:rFonts w:ascii="Times New Roman" w:hAnsi="Times New Roman" w:cs="Times New Roman"/>
          <w:sz w:val="24"/>
          <w:szCs w:val="24"/>
        </w:rPr>
        <w:t xml:space="preserve">Установлена административная ответственность за реализацию либо отпуск лекарств с нарушением требований законодательства об обращении лекарственных средств в части, касающейся превышения установленных предельных размеров оптовых, розничных надбавок к фактическим отпускным ценам производителей на указанные лекарственные препараты (дополнена ст. 14.4.2 КоАП РФ). Наказание за совершение данного правонарушения должностными лицами – штраф от 250 тыс. до 500 тыс. руб., а для </w:t>
      </w:r>
      <w:proofErr w:type="spellStart"/>
      <w:r w:rsidRPr="00D76BDF">
        <w:rPr>
          <w:rFonts w:ascii="Times New Roman" w:hAnsi="Times New Roman" w:cs="Times New Roman"/>
          <w:sz w:val="24"/>
          <w:szCs w:val="24"/>
        </w:rPr>
        <w:t>юрлиц</w:t>
      </w:r>
      <w:proofErr w:type="spellEnd"/>
      <w:r w:rsidRPr="00D76BDF">
        <w:rPr>
          <w:rFonts w:ascii="Times New Roman" w:hAnsi="Times New Roman" w:cs="Times New Roman"/>
          <w:sz w:val="24"/>
          <w:szCs w:val="24"/>
        </w:rPr>
        <w:t xml:space="preserve"> и ИП – его размер будет зависеть от суммы излишне полученной выручки от реализации лекарств в двукратном размере за весь период совершения правонарушения, но не более года.</w:t>
      </w:r>
    </w:p>
    <w:p w:rsidR="00D76BDF" w:rsidRPr="00D76BDF" w:rsidRDefault="00D76BDF" w:rsidP="00D76BDF">
      <w:pPr>
        <w:spacing w:after="0"/>
        <w:ind w:firstLine="708"/>
        <w:jc w:val="both"/>
        <w:rPr>
          <w:rFonts w:ascii="Times New Roman" w:hAnsi="Times New Roman" w:cs="Times New Roman"/>
          <w:sz w:val="24"/>
          <w:szCs w:val="24"/>
        </w:rPr>
      </w:pPr>
      <w:r w:rsidRPr="00D76BDF">
        <w:rPr>
          <w:rFonts w:ascii="Times New Roman" w:hAnsi="Times New Roman" w:cs="Times New Roman"/>
          <w:sz w:val="24"/>
          <w:szCs w:val="24"/>
        </w:rPr>
        <w:t>В ст. 20.16 КоАП РФ уточняются положения об административной ответственности за частную охранную, частную детективную деятельности без специальных лицензий, а также за оказание охранных услуг лицом, не имеющим статуса частного охранника.</w:t>
      </w:r>
    </w:p>
    <w:p w:rsidR="00D76BDF" w:rsidRPr="00D76BDF" w:rsidRDefault="00D76BDF" w:rsidP="00D76BDF">
      <w:pPr>
        <w:spacing w:after="0"/>
        <w:ind w:firstLine="708"/>
        <w:jc w:val="both"/>
        <w:rPr>
          <w:rFonts w:ascii="Times New Roman" w:hAnsi="Times New Roman" w:cs="Times New Roman"/>
          <w:sz w:val="24"/>
          <w:szCs w:val="24"/>
        </w:rPr>
      </w:pPr>
      <w:r w:rsidRPr="00D76BDF">
        <w:rPr>
          <w:rFonts w:ascii="Times New Roman" w:hAnsi="Times New Roman" w:cs="Times New Roman"/>
          <w:sz w:val="24"/>
          <w:szCs w:val="24"/>
        </w:rPr>
        <w:t>Кроме того, в КоАП РФ установлена подведомственность всех указанных дел. В частности, прописано, что должностные лица органов управления и сил единой государственной системы предупреждения и ликвидации ЧС вправе составлять протоколы об административных правонарушениях, предусмотренных новой ст. 20.6.1 КоАП РФ (невыполнение правил поведения при введении режима повышенной готовности на территории, на которой существует угроза возникновения ЧС, или в зоне чрезвычайной ситуации). Перечень таких должностных лиц утверждается Правительством РФ. А в период до конца текущего года правом составлять протоколы по таким правонарушениям наделены должностные лица органов исполнительной власти субъектов РФ, перечень которых будут утверждать высшие должностные лица регионов.</w:t>
      </w:r>
    </w:p>
    <w:p w:rsidR="00DE70EC" w:rsidRPr="00D76BDF" w:rsidRDefault="00D76BDF" w:rsidP="00D76BDF">
      <w:pPr>
        <w:spacing w:after="0"/>
        <w:ind w:firstLine="708"/>
        <w:jc w:val="both"/>
        <w:rPr>
          <w:rFonts w:ascii="Times New Roman" w:hAnsi="Times New Roman" w:cs="Times New Roman"/>
          <w:b/>
          <w:sz w:val="24"/>
          <w:szCs w:val="24"/>
          <w:u w:val="single"/>
        </w:rPr>
      </w:pPr>
      <w:r w:rsidRPr="00D76BDF">
        <w:rPr>
          <w:rFonts w:ascii="Times New Roman" w:hAnsi="Times New Roman" w:cs="Times New Roman"/>
          <w:b/>
          <w:sz w:val="24"/>
          <w:szCs w:val="24"/>
          <w:u w:val="single"/>
        </w:rPr>
        <w:t>Изменения в КоАП РФ вступили в силу с 1 апреля.</w:t>
      </w:r>
    </w:p>
    <w:sectPr w:rsidR="00DE70EC" w:rsidRPr="00D76B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950"/>
    <w:rsid w:val="00330950"/>
    <w:rsid w:val="00D76BDF"/>
    <w:rsid w:val="00DE7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3155F1-DCBF-4BF3-9FF7-D7746C10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938</Words>
  <Characters>5351</Characters>
  <Application>Microsoft Office Word</Application>
  <DocSecurity>0</DocSecurity>
  <Lines>44</Lines>
  <Paragraphs>12</Paragraphs>
  <ScaleCrop>false</ScaleCrop>
  <Company/>
  <LinksUpToDate>false</LinksUpToDate>
  <CharactersWithSpaces>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akhm</dc:creator>
  <cp:keywords/>
  <dc:description/>
  <cp:lastModifiedBy>akhm</cp:lastModifiedBy>
  <cp:revision>2</cp:revision>
  <dcterms:created xsi:type="dcterms:W3CDTF">2020-04-21T09:32:00Z</dcterms:created>
  <dcterms:modified xsi:type="dcterms:W3CDTF">2020-04-21T09:38:00Z</dcterms:modified>
</cp:coreProperties>
</file>